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B1C" w:rsidRDefault="00893B1C" w:rsidP="00893B1C">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893B1C" w:rsidRDefault="00893B1C" w:rsidP="00893B1C">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893B1C" w:rsidRDefault="00893B1C" w:rsidP="00893B1C">
      <w:pPr>
        <w:widowControl w:val="0"/>
        <w:autoSpaceDE w:val="0"/>
        <w:autoSpaceDN w:val="0"/>
        <w:adjustRightInd w:val="0"/>
        <w:jc w:val="center"/>
        <w:rPr>
          <w:rFonts w:ascii="Arial" w:hAnsi="Arial" w:cs="Arial"/>
          <w:b/>
          <w:bCs/>
          <w:sz w:val="26"/>
          <w:szCs w:val="26"/>
        </w:rPr>
      </w:pPr>
      <w:r>
        <w:rPr>
          <w:rFonts w:ascii="Arial" w:hAnsi="Arial" w:cs="Arial"/>
          <w:b/>
          <w:bCs/>
          <w:sz w:val="26"/>
          <w:szCs w:val="26"/>
        </w:rPr>
        <w:t>21 HUDSON VALLEY PROFESSIONAL PLAZA</w:t>
      </w:r>
    </w:p>
    <w:p w:rsidR="00893B1C" w:rsidRDefault="00893B1C" w:rsidP="00893B1C">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893B1C" w:rsidRDefault="00893B1C" w:rsidP="00893B1C">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893B1C" w:rsidRDefault="00893B1C" w:rsidP="00893B1C">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CHAIRMAN                                          Office: (845) 566-4901</w:t>
      </w:r>
    </w:p>
    <w:p w:rsidR="00893B1C" w:rsidRDefault="00893B1C" w:rsidP="00893B1C">
      <w:pPr>
        <w:widowControl w:val="0"/>
        <w:autoSpaceDE w:val="0"/>
        <w:autoSpaceDN w:val="0"/>
        <w:adjustRightInd w:val="0"/>
        <w:rPr>
          <w:rFonts w:ascii="Arial" w:hAnsi="Arial" w:cs="Arial"/>
          <w:b/>
          <w:bCs/>
        </w:rPr>
      </w:pPr>
      <w:r>
        <w:rPr>
          <w:rFonts w:ascii="Arial" w:hAnsi="Arial" w:cs="Arial"/>
          <w:b/>
          <w:bCs/>
        </w:rPr>
        <w:t>ZONING BOARD OF APPEALS                                          Fax: (845) 564-7802</w:t>
      </w:r>
    </w:p>
    <w:p w:rsidR="00893B1C" w:rsidRDefault="00893B1C" w:rsidP="00893B1C">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4" w:history="1">
        <w:r>
          <w:rPr>
            <w:rStyle w:val="Hyperlink"/>
            <w:rFonts w:ascii="Arial" w:hAnsi="Arial" w:cs="Arial"/>
            <w:b/>
            <w:bCs/>
          </w:rPr>
          <w:t>zoningboard@townofnewburgh.org</w:t>
        </w:r>
      </w:hyperlink>
    </w:p>
    <w:p w:rsidR="00893B1C" w:rsidRDefault="00893B1C" w:rsidP="00893B1C">
      <w:pPr>
        <w:widowControl w:val="0"/>
        <w:autoSpaceDE w:val="0"/>
        <w:autoSpaceDN w:val="0"/>
        <w:adjustRightInd w:val="0"/>
        <w:rPr>
          <w:rFonts w:ascii="Arial" w:hAnsi="Arial" w:cs="Arial"/>
          <w:b/>
          <w:bCs/>
        </w:rPr>
      </w:pPr>
    </w:p>
    <w:p w:rsidR="00893B1C" w:rsidRDefault="00893B1C" w:rsidP="00893B1C">
      <w:pPr>
        <w:widowControl w:val="0"/>
        <w:autoSpaceDE w:val="0"/>
        <w:autoSpaceDN w:val="0"/>
        <w:adjustRightInd w:val="0"/>
        <w:jc w:val="center"/>
        <w:rPr>
          <w:rFonts w:ascii="Arial" w:hAnsi="Arial" w:cs="Arial"/>
          <w:b/>
          <w:bCs/>
        </w:rPr>
      </w:pPr>
      <w:r>
        <w:rPr>
          <w:rFonts w:ascii="Arial" w:hAnsi="Arial" w:cs="Arial"/>
          <w:b/>
          <w:bCs/>
        </w:rPr>
        <w:t>AGENDA</w:t>
      </w:r>
    </w:p>
    <w:p w:rsidR="00893B1C" w:rsidRDefault="00893B1C" w:rsidP="00893B1C">
      <w:pPr>
        <w:tabs>
          <w:tab w:val="left" w:pos="8460"/>
        </w:tabs>
        <w:jc w:val="center"/>
        <w:rPr>
          <w:rFonts w:ascii="Arial" w:hAnsi="Arial" w:cs="Arial"/>
          <w:b/>
          <w:bCs/>
          <w:u w:val="single"/>
        </w:rPr>
      </w:pPr>
      <w:r>
        <w:rPr>
          <w:rFonts w:ascii="Arial" w:hAnsi="Arial" w:cs="Arial"/>
          <w:b/>
          <w:bCs/>
        </w:rPr>
        <w:t>Thursday December 23, 2021</w:t>
      </w:r>
    </w:p>
    <w:p w:rsidR="00893B1C" w:rsidRDefault="00893B1C" w:rsidP="00893B1C">
      <w:pPr>
        <w:widowControl w:val="0"/>
        <w:autoSpaceDE w:val="0"/>
        <w:autoSpaceDN w:val="0"/>
        <w:adjustRightInd w:val="0"/>
        <w:jc w:val="center"/>
        <w:rPr>
          <w:rFonts w:ascii="Arial" w:hAnsi="Arial" w:cs="Arial"/>
          <w:b/>
          <w:bCs/>
        </w:rPr>
      </w:pPr>
    </w:p>
    <w:p w:rsidR="00893B1C" w:rsidRDefault="00893B1C" w:rsidP="00893B1C">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351DC9" w:rsidRDefault="00351DC9"/>
    <w:p w:rsidR="00893B1C" w:rsidRDefault="00893B1C"/>
    <w:p w:rsidR="00893B1C" w:rsidRDefault="00893B1C"/>
    <w:p w:rsidR="00F702C0" w:rsidRDefault="00F702C0"/>
    <w:p w:rsidR="00F702C0" w:rsidRDefault="00F702C0"/>
    <w:p w:rsidR="00F702C0" w:rsidRDefault="00F702C0"/>
    <w:p w:rsidR="00F702C0" w:rsidRDefault="00F702C0"/>
    <w:p w:rsidR="00893B1C" w:rsidRDefault="00893B1C"/>
    <w:p w:rsidR="00893B1C" w:rsidRPr="00893B1C" w:rsidRDefault="00893B1C" w:rsidP="00893B1C">
      <w:pPr>
        <w:rPr>
          <w:b/>
          <w:sz w:val="24"/>
          <w:szCs w:val="24"/>
        </w:rPr>
      </w:pPr>
      <w:bookmarkStart w:id="0" w:name="_Hlk63850023"/>
      <w:bookmarkStart w:id="1" w:name="_Hlk74226419"/>
      <w:bookmarkStart w:id="2" w:name="_Hlk86823090"/>
      <w:r w:rsidRPr="00893B1C">
        <w:rPr>
          <w:b/>
          <w:sz w:val="24"/>
          <w:szCs w:val="24"/>
        </w:rPr>
        <w:t>APPLICANT                                                                          LOCATION</w:t>
      </w:r>
      <w:bookmarkEnd w:id="0"/>
      <w:bookmarkEnd w:id="1"/>
    </w:p>
    <w:bookmarkEnd w:id="2"/>
    <w:p w:rsidR="00893B1C" w:rsidRDefault="00893B1C"/>
    <w:p w:rsidR="00893B1C" w:rsidRDefault="002E4997">
      <w:r>
        <w:t>Mark &amp; Christy Puleo                                                                      1 Majestic Ct., Newburgh</w:t>
      </w:r>
    </w:p>
    <w:p w:rsidR="002E4997" w:rsidRDefault="002E4997">
      <w:r>
        <w:t xml:space="preserve">                                                                                                          102-1-27   R2 Zone</w:t>
      </w:r>
    </w:p>
    <w:p w:rsidR="002E4997" w:rsidRDefault="002E4997"/>
    <w:p w:rsidR="002E4997" w:rsidRPr="002E4997" w:rsidRDefault="002E4997" w:rsidP="002E4997">
      <w:pPr>
        <w:rPr>
          <w:rFonts w:eastAsia="Times New Roman"/>
          <w:sz w:val="24"/>
          <w:szCs w:val="24"/>
        </w:rPr>
      </w:pPr>
      <w:r>
        <w:t xml:space="preserve">VARIANCE: </w:t>
      </w:r>
      <w:r>
        <w:rPr>
          <w:rFonts w:eastAsia="Times New Roman"/>
          <w:sz w:val="24"/>
          <w:szCs w:val="24"/>
        </w:rPr>
        <w:t>F</w:t>
      </w:r>
      <w:r w:rsidRPr="002E4997">
        <w:rPr>
          <w:rFonts w:eastAsia="Times New Roman"/>
          <w:sz w:val="24"/>
          <w:szCs w:val="24"/>
        </w:rPr>
        <w:t xml:space="preserve">or area variances of the front yard (Patton Rd), rear yard and increasing the degree of non-conformity of the front yard (Majestic Ct) to build a 15’ x 25’ addition. </w:t>
      </w:r>
    </w:p>
    <w:p w:rsidR="002E4997" w:rsidRDefault="002E4997">
      <w:pPr>
        <w:pBdr>
          <w:bottom w:val="single" w:sz="12" w:space="1" w:color="auto"/>
        </w:pBdr>
      </w:pPr>
    </w:p>
    <w:p w:rsidR="002E4997" w:rsidRDefault="002E4997"/>
    <w:p w:rsidR="002E4997" w:rsidRDefault="002E4997">
      <w:r>
        <w:t xml:space="preserve">Mary </w:t>
      </w:r>
      <w:proofErr w:type="spellStart"/>
      <w:r>
        <w:t>Pietrogallo</w:t>
      </w:r>
      <w:proofErr w:type="spellEnd"/>
      <w:r>
        <w:t xml:space="preserve">                                                                               1 Paddock Pl., Newburgh</w:t>
      </w:r>
    </w:p>
    <w:p w:rsidR="002E4997" w:rsidRDefault="002E4997">
      <w:r>
        <w:t xml:space="preserve">                                                                                                           58-4-16    R2 Zone</w:t>
      </w:r>
    </w:p>
    <w:p w:rsidR="002E4997" w:rsidRDefault="002E4997"/>
    <w:p w:rsidR="002E4997" w:rsidRPr="002E4997" w:rsidRDefault="002E4997" w:rsidP="002E4997">
      <w:pPr>
        <w:rPr>
          <w:rFonts w:eastAsia="Times New Roman"/>
          <w:sz w:val="24"/>
          <w:szCs w:val="24"/>
        </w:rPr>
      </w:pPr>
      <w:r>
        <w:t xml:space="preserve">VARIANCE: </w:t>
      </w:r>
      <w:r w:rsidRPr="002E4997">
        <w:rPr>
          <w:rFonts w:eastAsia="Times New Roman"/>
          <w:sz w:val="24"/>
          <w:szCs w:val="24"/>
        </w:rPr>
        <w:t xml:space="preserve">(Planning Board Referral) for a lot line change between parcels (a) 58-4-2, (b)58-4-15 &amp; (c)58-4-16. Parcel C 58-4-16 requires a side yard variance, 13.6’ exists where 30’ is required. </w:t>
      </w:r>
    </w:p>
    <w:p w:rsidR="00893B1C" w:rsidRDefault="00893B1C"/>
    <w:p w:rsidR="00F702C0" w:rsidRDefault="00F702C0"/>
    <w:p w:rsidR="00F702C0" w:rsidRDefault="00F702C0"/>
    <w:p w:rsidR="00F702C0" w:rsidRDefault="00F702C0"/>
    <w:p w:rsidR="00F702C0" w:rsidRDefault="00F702C0"/>
    <w:p w:rsidR="00F702C0" w:rsidRDefault="00F702C0"/>
    <w:p w:rsidR="00F702C0" w:rsidRDefault="00F702C0"/>
    <w:p w:rsidR="00F702C0" w:rsidRDefault="00F702C0"/>
    <w:p w:rsidR="00F702C0" w:rsidRDefault="00F702C0"/>
    <w:p w:rsidR="00F702C0" w:rsidRDefault="00F702C0">
      <w:bookmarkStart w:id="3" w:name="_GoBack"/>
      <w:bookmarkEnd w:id="3"/>
    </w:p>
    <w:p w:rsidR="00F702C0" w:rsidRDefault="00F702C0"/>
    <w:p w:rsidR="00F702C0" w:rsidRDefault="00F702C0"/>
    <w:p w:rsidR="00893B1C" w:rsidRPr="00893B1C" w:rsidRDefault="00893B1C" w:rsidP="00893B1C">
      <w:pPr>
        <w:jc w:val="center"/>
        <w:rPr>
          <w:rFonts w:ascii="Arial" w:hAnsi="Arial" w:cs="Arial"/>
          <w:b/>
        </w:rPr>
      </w:pPr>
      <w:r w:rsidRPr="00893B1C">
        <w:rPr>
          <w:rFonts w:ascii="Arial" w:hAnsi="Arial" w:cs="Arial"/>
          <w:b/>
        </w:rPr>
        <w:t xml:space="preserve">HELD OPEN FROM THE </w:t>
      </w:r>
      <w:r>
        <w:rPr>
          <w:rFonts w:ascii="Arial" w:hAnsi="Arial" w:cs="Arial"/>
          <w:b/>
        </w:rPr>
        <w:t>NOVEMBER 23</w:t>
      </w:r>
      <w:r w:rsidRPr="00893B1C">
        <w:rPr>
          <w:rFonts w:ascii="Arial" w:hAnsi="Arial" w:cs="Arial"/>
          <w:b/>
        </w:rPr>
        <w:t>, 2021 MEETING</w:t>
      </w:r>
    </w:p>
    <w:p w:rsidR="00893B1C" w:rsidRDefault="00893B1C"/>
    <w:p w:rsidR="00893B1C" w:rsidRDefault="00893B1C" w:rsidP="00893B1C">
      <w:pPr>
        <w:rPr>
          <w:b/>
          <w:sz w:val="24"/>
          <w:szCs w:val="24"/>
        </w:rPr>
      </w:pPr>
    </w:p>
    <w:p w:rsidR="00893B1C" w:rsidRPr="00893B1C" w:rsidRDefault="00893B1C" w:rsidP="00893B1C">
      <w:pPr>
        <w:rPr>
          <w:b/>
          <w:sz w:val="24"/>
          <w:szCs w:val="24"/>
        </w:rPr>
      </w:pPr>
      <w:r w:rsidRPr="00893B1C">
        <w:rPr>
          <w:b/>
          <w:sz w:val="24"/>
          <w:szCs w:val="24"/>
        </w:rPr>
        <w:t>APPLICANT                                                                          LOCATION</w:t>
      </w:r>
    </w:p>
    <w:p w:rsidR="00893B1C" w:rsidRDefault="00893B1C"/>
    <w:p w:rsidR="00893B1C" w:rsidRPr="00893B1C" w:rsidRDefault="00893B1C" w:rsidP="00893B1C">
      <w:pPr>
        <w:rPr>
          <w:rFonts w:eastAsia="Times New Roman"/>
          <w:sz w:val="24"/>
          <w:szCs w:val="24"/>
        </w:rPr>
      </w:pPr>
      <w:r w:rsidRPr="00893B1C">
        <w:rPr>
          <w:rFonts w:eastAsia="Times New Roman"/>
          <w:sz w:val="24"/>
          <w:szCs w:val="24"/>
        </w:rPr>
        <w:t>Gas Land Petroleum Inc.                                                         42 S Plank Rd, Newburgh</w:t>
      </w:r>
    </w:p>
    <w:p w:rsidR="00893B1C" w:rsidRPr="00893B1C" w:rsidRDefault="00893B1C" w:rsidP="00893B1C">
      <w:pPr>
        <w:rPr>
          <w:rFonts w:eastAsia="Times New Roman"/>
          <w:sz w:val="24"/>
          <w:szCs w:val="24"/>
        </w:rPr>
      </w:pPr>
      <w:r w:rsidRPr="00893B1C">
        <w:rPr>
          <w:rFonts w:eastAsia="Times New Roman"/>
          <w:sz w:val="24"/>
          <w:szCs w:val="24"/>
        </w:rPr>
        <w:t xml:space="preserve">                                                                                                 71-2-</w:t>
      </w:r>
      <w:proofErr w:type="gramStart"/>
      <w:r w:rsidRPr="00893B1C">
        <w:rPr>
          <w:rFonts w:eastAsia="Times New Roman"/>
          <w:sz w:val="24"/>
          <w:szCs w:val="24"/>
        </w:rPr>
        <w:t>11  B</w:t>
      </w:r>
      <w:proofErr w:type="gramEnd"/>
      <w:r w:rsidRPr="00893B1C">
        <w:rPr>
          <w:rFonts w:eastAsia="Times New Roman"/>
          <w:sz w:val="24"/>
          <w:szCs w:val="24"/>
        </w:rPr>
        <w:t xml:space="preserve"> Zone</w:t>
      </w:r>
    </w:p>
    <w:p w:rsidR="00893B1C" w:rsidRPr="00893B1C" w:rsidRDefault="00893B1C" w:rsidP="00893B1C">
      <w:pPr>
        <w:rPr>
          <w:rFonts w:eastAsia="Times New Roman"/>
          <w:sz w:val="24"/>
          <w:szCs w:val="24"/>
        </w:rPr>
      </w:pPr>
    </w:p>
    <w:p w:rsidR="00893B1C" w:rsidRPr="00893B1C" w:rsidRDefault="00893B1C" w:rsidP="00893B1C">
      <w:pPr>
        <w:rPr>
          <w:rFonts w:eastAsia="Times New Roman"/>
          <w:sz w:val="24"/>
          <w:szCs w:val="24"/>
        </w:rPr>
      </w:pPr>
      <w:r w:rsidRPr="00893B1C">
        <w:rPr>
          <w:rFonts w:eastAsia="Times New Roman"/>
          <w:sz w:val="24"/>
          <w:szCs w:val="24"/>
        </w:rPr>
        <w:t xml:space="preserve">VARIANCE: (Planning Board Referral) for area variances of the front yard to NYS Route 52, the setback to the intersection, parking in both front yards, minimum front yard setbacks for the canopy on Route 52 and Fifth Ave and confirmation the underground fuel tanks meet the 15’ setback from the property line.  </w:t>
      </w:r>
    </w:p>
    <w:p w:rsidR="00893B1C" w:rsidRDefault="00893B1C"/>
    <w:p w:rsidR="00804EEB" w:rsidRDefault="00804EEB"/>
    <w:p w:rsidR="00804EEB" w:rsidRDefault="00804EEB"/>
    <w:p w:rsidR="00804EEB" w:rsidRDefault="00804EEB"/>
    <w:p w:rsidR="00804EEB" w:rsidRDefault="00804EEB"/>
    <w:p w:rsidR="00804EEB" w:rsidRDefault="00804EEB"/>
    <w:p w:rsidR="00804EEB" w:rsidRDefault="00804EEB" w:rsidP="00804EEB">
      <w:pPr>
        <w:jc w:val="center"/>
        <w:rPr>
          <w:b/>
        </w:rPr>
      </w:pPr>
    </w:p>
    <w:p w:rsidR="00804EEB" w:rsidRPr="00804EEB" w:rsidRDefault="00804EEB" w:rsidP="00804EEB">
      <w:pPr>
        <w:jc w:val="center"/>
        <w:rPr>
          <w:b/>
          <w:sz w:val="24"/>
          <w:szCs w:val="24"/>
        </w:rPr>
      </w:pPr>
      <w:r w:rsidRPr="00804EEB">
        <w:rPr>
          <w:b/>
          <w:sz w:val="24"/>
          <w:szCs w:val="24"/>
        </w:rPr>
        <w:t>OTHER BOARD BUSINESS</w:t>
      </w:r>
    </w:p>
    <w:p w:rsidR="00804EEB" w:rsidRPr="00804EEB" w:rsidRDefault="00804EEB" w:rsidP="00804EEB">
      <w:pPr>
        <w:jc w:val="center"/>
        <w:rPr>
          <w:sz w:val="24"/>
          <w:szCs w:val="24"/>
        </w:rPr>
      </w:pPr>
    </w:p>
    <w:p w:rsidR="00804EEB" w:rsidRPr="00804EEB" w:rsidRDefault="00804EEB" w:rsidP="00804EEB">
      <w:pPr>
        <w:jc w:val="center"/>
        <w:rPr>
          <w:sz w:val="24"/>
          <w:szCs w:val="24"/>
        </w:rPr>
      </w:pPr>
      <w:r w:rsidRPr="00804EEB">
        <w:rPr>
          <w:sz w:val="24"/>
          <w:szCs w:val="24"/>
        </w:rPr>
        <w:t>Approval for the 2022 ZBA Meeting Dates</w:t>
      </w:r>
    </w:p>
    <w:sectPr w:rsidR="00804EEB" w:rsidRPr="00804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1C"/>
    <w:rsid w:val="002E4997"/>
    <w:rsid w:val="00351DC9"/>
    <w:rsid w:val="00404C86"/>
    <w:rsid w:val="00804EEB"/>
    <w:rsid w:val="00893B1C"/>
    <w:rsid w:val="00F70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1578C"/>
  <w15:chartTrackingRefBased/>
  <w15:docId w15:val="{CB9F04F3-AC4C-4B0E-96F5-931945A9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B1C"/>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93B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48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ningboard@townofnewbur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Jablesnik</dc:creator>
  <cp:keywords/>
  <dc:description/>
  <cp:lastModifiedBy>Siobhan Jablesnik</cp:lastModifiedBy>
  <cp:revision>4</cp:revision>
  <dcterms:created xsi:type="dcterms:W3CDTF">2021-12-01T19:39:00Z</dcterms:created>
  <dcterms:modified xsi:type="dcterms:W3CDTF">2021-12-09T17:12:00Z</dcterms:modified>
</cp:coreProperties>
</file>